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AB9CB4" w14:textId="77777777" w:rsidR="00C375FD" w:rsidRDefault="00C375FD" w:rsidP="0090162D">
      <w:pPr>
        <w:spacing w:after="0" w:line="240" w:lineRule="auto"/>
        <w:jc w:val="center"/>
        <w:rPr>
          <w:rFonts w:ascii="Arial" w:hAnsi="Arial" w:cs="Arial"/>
          <w:b/>
          <w:bCs/>
          <w:sz w:val="24"/>
          <w:szCs w:val="24"/>
        </w:rPr>
      </w:pPr>
      <w:bookmarkStart w:id="0" w:name="_GoBack"/>
      <w:bookmarkEnd w:id="0"/>
      <w:r w:rsidRPr="00DF0BC6">
        <w:rPr>
          <w:rFonts w:ascii="Arial" w:hAnsi="Arial" w:cs="Arial"/>
          <w:b/>
          <w:bCs/>
          <w:sz w:val="24"/>
          <w:szCs w:val="24"/>
        </w:rPr>
        <w:t>Infectious Disease Control Policy</w:t>
      </w:r>
    </w:p>
    <w:p w14:paraId="2746EDEB" w14:textId="2435F13D" w:rsidR="0090162D" w:rsidRPr="0090162D" w:rsidRDefault="0090162D" w:rsidP="0090162D">
      <w:pPr>
        <w:spacing w:after="0" w:line="240" w:lineRule="auto"/>
        <w:jc w:val="center"/>
        <w:rPr>
          <w:rFonts w:ascii="Arial" w:hAnsi="Arial" w:cs="Arial"/>
          <w:bCs/>
          <w:sz w:val="24"/>
          <w:szCs w:val="24"/>
        </w:rPr>
      </w:pPr>
      <w:r w:rsidRPr="0090162D">
        <w:rPr>
          <w:rFonts w:ascii="Arial" w:hAnsi="Arial" w:cs="Arial"/>
          <w:bCs/>
          <w:sz w:val="24"/>
          <w:szCs w:val="24"/>
        </w:rPr>
        <w:t>March 16, 2020</w:t>
      </w:r>
    </w:p>
    <w:p w14:paraId="58C8806A" w14:textId="77777777" w:rsidR="0090162D" w:rsidRDefault="0090162D" w:rsidP="0090162D">
      <w:pPr>
        <w:spacing w:after="0" w:line="240" w:lineRule="auto"/>
        <w:jc w:val="both"/>
        <w:rPr>
          <w:rFonts w:ascii="Arial" w:hAnsi="Arial" w:cs="Arial"/>
        </w:rPr>
      </w:pPr>
    </w:p>
    <w:p w14:paraId="5EA7AD3C" w14:textId="1B9F2417" w:rsidR="00C375FD" w:rsidRDefault="00C25ACF" w:rsidP="0090162D">
      <w:pPr>
        <w:spacing w:after="0" w:line="240" w:lineRule="auto"/>
        <w:jc w:val="both"/>
        <w:rPr>
          <w:rFonts w:ascii="Arial" w:hAnsi="Arial" w:cs="Arial"/>
        </w:rPr>
      </w:pPr>
      <w:r w:rsidRPr="00DF0BC6">
        <w:rPr>
          <w:rFonts w:ascii="Arial" w:hAnsi="Arial" w:cs="Arial"/>
        </w:rPr>
        <w:t>VanDerGinst Law, PC</w:t>
      </w:r>
      <w:r w:rsidR="00C375FD" w:rsidRPr="00DF0BC6">
        <w:rPr>
          <w:rFonts w:ascii="Arial" w:hAnsi="Arial" w:cs="Arial"/>
        </w:rPr>
        <w:t xml:space="preserve"> will take proactive steps to protect the workplace in the event of an infectious disease outbreak. It is the goal of </w:t>
      </w:r>
      <w:r w:rsidRPr="00DF0BC6">
        <w:rPr>
          <w:rFonts w:ascii="Arial" w:hAnsi="Arial" w:cs="Arial"/>
        </w:rPr>
        <w:t>VanDerGinst Law, PC</w:t>
      </w:r>
      <w:r w:rsidR="00C375FD" w:rsidRPr="00DF0BC6">
        <w:rPr>
          <w:rFonts w:ascii="Arial" w:hAnsi="Arial" w:cs="Arial"/>
        </w:rPr>
        <w:t xml:space="preserve"> during any such time period to strive to operate effectively and ensure that all essential services are continuously provided and that employees are safe within the workplace. </w:t>
      </w:r>
    </w:p>
    <w:p w14:paraId="334ED927" w14:textId="77777777" w:rsidR="00E40782" w:rsidRPr="00DF0BC6" w:rsidRDefault="00E40782" w:rsidP="0090162D">
      <w:pPr>
        <w:spacing w:after="0" w:line="240" w:lineRule="auto"/>
        <w:jc w:val="both"/>
        <w:rPr>
          <w:rFonts w:ascii="Arial" w:hAnsi="Arial" w:cs="Arial"/>
        </w:rPr>
      </w:pPr>
    </w:p>
    <w:p w14:paraId="61ADBCC6" w14:textId="63B57C82" w:rsidR="00C375FD" w:rsidRDefault="00C25ACF" w:rsidP="0090162D">
      <w:pPr>
        <w:spacing w:after="0" w:line="240" w:lineRule="auto"/>
        <w:jc w:val="both"/>
        <w:rPr>
          <w:rFonts w:ascii="Arial" w:hAnsi="Arial" w:cs="Arial"/>
        </w:rPr>
      </w:pPr>
      <w:r w:rsidRPr="00DF0BC6">
        <w:rPr>
          <w:rFonts w:ascii="Arial" w:hAnsi="Arial" w:cs="Arial"/>
        </w:rPr>
        <w:t>VanDerGinst Law, PC</w:t>
      </w:r>
      <w:r w:rsidR="00C375FD" w:rsidRPr="00DF0BC6">
        <w:rPr>
          <w:rFonts w:ascii="Arial" w:hAnsi="Arial" w:cs="Arial"/>
        </w:rPr>
        <w:t xml:space="preserve"> is committed to providing authoritative information about the nature and spread of infectious diseases, including symptoms and signs to watch for, as well as required steps to be taken in the event of an illness or outbreak. </w:t>
      </w:r>
    </w:p>
    <w:p w14:paraId="72ED6E34" w14:textId="77777777" w:rsidR="00E40782" w:rsidRPr="00DF0BC6" w:rsidRDefault="00E40782" w:rsidP="0090162D">
      <w:pPr>
        <w:spacing w:after="0" w:line="240" w:lineRule="auto"/>
        <w:jc w:val="both"/>
        <w:rPr>
          <w:rFonts w:ascii="Arial" w:hAnsi="Arial" w:cs="Arial"/>
        </w:rPr>
      </w:pPr>
    </w:p>
    <w:p w14:paraId="612FD9EF" w14:textId="77777777" w:rsidR="00C375FD" w:rsidRDefault="00C375FD" w:rsidP="0090162D">
      <w:pPr>
        <w:spacing w:after="0" w:line="240" w:lineRule="auto"/>
        <w:rPr>
          <w:rFonts w:ascii="Arial" w:hAnsi="Arial" w:cs="Arial"/>
          <w:b/>
          <w:bCs/>
        </w:rPr>
      </w:pPr>
      <w:bookmarkStart w:id="1" w:name="_Hlk34042669"/>
      <w:r w:rsidRPr="00DF0BC6">
        <w:rPr>
          <w:rFonts w:ascii="Arial" w:hAnsi="Arial" w:cs="Arial"/>
          <w:b/>
          <w:bCs/>
        </w:rPr>
        <w:t>Preventing the Spread of Infection in the Workplace</w:t>
      </w:r>
    </w:p>
    <w:p w14:paraId="4D1DEB90" w14:textId="77777777" w:rsidR="00E40782" w:rsidRDefault="00E40782" w:rsidP="0090162D">
      <w:pPr>
        <w:spacing w:after="0" w:line="240" w:lineRule="auto"/>
        <w:jc w:val="both"/>
        <w:rPr>
          <w:rFonts w:ascii="Arial" w:hAnsi="Arial" w:cs="Arial"/>
        </w:rPr>
      </w:pPr>
    </w:p>
    <w:p w14:paraId="4134C7A2" w14:textId="2944B680" w:rsidR="00C375FD" w:rsidRDefault="00C25ACF" w:rsidP="0090162D">
      <w:pPr>
        <w:spacing w:after="0" w:line="240" w:lineRule="auto"/>
        <w:jc w:val="both"/>
        <w:rPr>
          <w:rFonts w:ascii="Arial" w:hAnsi="Arial" w:cs="Arial"/>
        </w:rPr>
      </w:pPr>
      <w:r w:rsidRPr="00DF0BC6">
        <w:rPr>
          <w:rFonts w:ascii="Arial" w:hAnsi="Arial" w:cs="Arial"/>
        </w:rPr>
        <w:t>VanDerGinst Law, PC</w:t>
      </w:r>
      <w:r w:rsidR="00C375FD" w:rsidRPr="00DF0BC6">
        <w:rPr>
          <w:rFonts w:ascii="Arial" w:hAnsi="Arial" w:cs="Arial"/>
        </w:rPr>
        <w:t xml:space="preserve"> will ensure a clean workplace, including the regular cleaning of objects and areas that are frequently used, such as bathrooms, breakrooms, conference rooms, door handles and railings. </w:t>
      </w:r>
      <w:bookmarkEnd w:id="1"/>
      <w:r w:rsidRPr="00DF0BC6">
        <w:rPr>
          <w:rFonts w:ascii="Arial" w:hAnsi="Arial" w:cs="Arial"/>
        </w:rPr>
        <w:t xml:space="preserve"> </w:t>
      </w:r>
      <w:r w:rsidR="00C375FD" w:rsidRPr="00DF0BC6">
        <w:rPr>
          <w:rFonts w:ascii="Arial" w:hAnsi="Arial" w:cs="Arial"/>
        </w:rPr>
        <w:t xml:space="preserve">We ask all employees to cooperate in taking steps to reduce the transmission of infectious disease in the workplace. The best strategy remains the most obvious—frequent hand washing with warm, soapy water; covering your mouth whenever you sneeze or cough; and discarding used tissues in wastebaskets. We will also </w:t>
      </w:r>
      <w:r w:rsidRPr="00DF0BC6">
        <w:rPr>
          <w:rFonts w:ascii="Arial" w:hAnsi="Arial" w:cs="Arial"/>
        </w:rPr>
        <w:t>provide</w:t>
      </w:r>
      <w:r w:rsidR="00C375FD" w:rsidRPr="00DF0BC6">
        <w:rPr>
          <w:rFonts w:ascii="Arial" w:hAnsi="Arial" w:cs="Arial"/>
        </w:rPr>
        <w:t xml:space="preserve"> alcohol-based hand sanitizers throughout the workplace and in common areas.</w:t>
      </w:r>
    </w:p>
    <w:p w14:paraId="73214815" w14:textId="77777777" w:rsidR="00E40782" w:rsidRPr="00DF0BC6" w:rsidRDefault="00E40782" w:rsidP="0090162D">
      <w:pPr>
        <w:spacing w:after="0" w:line="240" w:lineRule="auto"/>
        <w:jc w:val="both"/>
        <w:rPr>
          <w:rFonts w:ascii="Arial" w:hAnsi="Arial" w:cs="Arial"/>
        </w:rPr>
      </w:pPr>
    </w:p>
    <w:p w14:paraId="20DB628D" w14:textId="18AECC0B" w:rsidR="00C375FD" w:rsidRDefault="00C375FD" w:rsidP="0090162D">
      <w:pPr>
        <w:spacing w:after="0" w:line="240" w:lineRule="auto"/>
        <w:jc w:val="both"/>
        <w:rPr>
          <w:rFonts w:ascii="Arial" w:hAnsi="Arial" w:cs="Arial"/>
        </w:rPr>
      </w:pPr>
      <w:r w:rsidRPr="00DF0BC6">
        <w:rPr>
          <w:rFonts w:ascii="Arial" w:hAnsi="Arial" w:cs="Arial"/>
        </w:rPr>
        <w:t xml:space="preserve">Unless otherwise notified, our normal attendance and leave policies will remain in place. Individuals who believe they may face particular challenges reporting to work during an infectious disease outbreak should take steps to develop any necessary contingency plans. For example, employees might want to arrange for alternative sources of child care should schools close and/or speak with supervisors about </w:t>
      </w:r>
      <w:r w:rsidR="00C25ACF" w:rsidRPr="00DF0BC6">
        <w:rPr>
          <w:rFonts w:ascii="Arial" w:hAnsi="Arial" w:cs="Arial"/>
        </w:rPr>
        <w:t>adjusting work schedules</w:t>
      </w:r>
      <w:r w:rsidRPr="00DF0BC6">
        <w:rPr>
          <w:rFonts w:ascii="Arial" w:hAnsi="Arial" w:cs="Arial"/>
        </w:rPr>
        <w:t xml:space="preserve"> temporarily </w:t>
      </w:r>
      <w:r w:rsidR="00C25ACF" w:rsidRPr="00DF0BC6">
        <w:rPr>
          <w:rFonts w:ascii="Arial" w:hAnsi="Arial" w:cs="Arial"/>
        </w:rPr>
        <w:t>in order to meet needs caused by the infectious disease outbreak</w:t>
      </w:r>
      <w:r w:rsidRPr="00DF0BC6">
        <w:rPr>
          <w:rFonts w:ascii="Arial" w:hAnsi="Arial" w:cs="Arial"/>
        </w:rPr>
        <w:t xml:space="preserve">. </w:t>
      </w:r>
    </w:p>
    <w:p w14:paraId="631D6551" w14:textId="3A75A84A" w:rsidR="00C375FD" w:rsidRPr="00E40782" w:rsidRDefault="00C375FD" w:rsidP="0090162D">
      <w:pPr>
        <w:pStyle w:val="ListParagraph"/>
        <w:numPr>
          <w:ilvl w:val="0"/>
          <w:numId w:val="1"/>
        </w:numPr>
        <w:spacing w:after="0" w:line="240" w:lineRule="auto"/>
        <w:jc w:val="both"/>
        <w:rPr>
          <w:rFonts w:ascii="Arial" w:hAnsi="Arial" w:cs="Arial"/>
        </w:rPr>
      </w:pPr>
      <w:r w:rsidRPr="00E40782">
        <w:rPr>
          <w:rFonts w:ascii="Arial" w:hAnsi="Arial" w:cs="Arial"/>
          <w:b/>
          <w:iCs/>
        </w:rPr>
        <w:t>Limiting Travel</w:t>
      </w:r>
      <w:r w:rsidR="00E40782" w:rsidRPr="00E40782">
        <w:rPr>
          <w:rFonts w:ascii="Arial" w:hAnsi="Arial" w:cs="Arial"/>
          <w:b/>
          <w:iCs/>
        </w:rPr>
        <w:t xml:space="preserve">.  </w:t>
      </w:r>
      <w:r w:rsidRPr="00E40782">
        <w:rPr>
          <w:rFonts w:ascii="Arial" w:hAnsi="Arial" w:cs="Arial"/>
        </w:rPr>
        <w:t xml:space="preserve">All nonessential travel should be avoided until further notice. Employees who travel as an essential part of their job should consult with management on appropriate actions. Business-related travel </w:t>
      </w:r>
      <w:r w:rsidR="00C25ACF" w:rsidRPr="00E40782">
        <w:rPr>
          <w:rFonts w:ascii="Arial" w:hAnsi="Arial" w:cs="Arial"/>
        </w:rPr>
        <w:t xml:space="preserve">including air travel within or </w:t>
      </w:r>
      <w:r w:rsidRPr="00E40782">
        <w:rPr>
          <w:rFonts w:ascii="Arial" w:hAnsi="Arial" w:cs="Arial"/>
        </w:rPr>
        <w:t xml:space="preserve">outside the United States will not be authorized until further notice. </w:t>
      </w:r>
      <w:r w:rsidR="00C25ACF" w:rsidRPr="00E40782">
        <w:rPr>
          <w:rFonts w:ascii="Arial" w:hAnsi="Arial" w:cs="Arial"/>
        </w:rPr>
        <w:t xml:space="preserve"> </w:t>
      </w:r>
      <w:r w:rsidRPr="00E40782">
        <w:rPr>
          <w:rFonts w:ascii="Arial" w:hAnsi="Arial" w:cs="Arial"/>
        </w:rPr>
        <w:t xml:space="preserve">Employees should avoid crowded public transportation when possible. </w:t>
      </w:r>
    </w:p>
    <w:p w14:paraId="0E26C149" w14:textId="2C467B69" w:rsidR="00C375FD" w:rsidRPr="00E40782" w:rsidRDefault="00C375FD" w:rsidP="00E40782">
      <w:pPr>
        <w:pStyle w:val="ListParagraph"/>
        <w:numPr>
          <w:ilvl w:val="0"/>
          <w:numId w:val="1"/>
        </w:numPr>
        <w:spacing w:after="0" w:line="240" w:lineRule="auto"/>
        <w:jc w:val="both"/>
        <w:rPr>
          <w:rFonts w:ascii="Arial" w:hAnsi="Arial" w:cs="Arial"/>
        </w:rPr>
      </w:pPr>
      <w:r w:rsidRPr="00E40782">
        <w:rPr>
          <w:rFonts w:ascii="Arial" w:hAnsi="Arial" w:cs="Arial"/>
          <w:b/>
        </w:rPr>
        <w:t>Telecom</w:t>
      </w:r>
      <w:r w:rsidR="00E40782" w:rsidRPr="00E40782">
        <w:rPr>
          <w:rFonts w:ascii="Arial" w:hAnsi="Arial" w:cs="Arial"/>
          <w:b/>
        </w:rPr>
        <w:t xml:space="preserve">muting.  </w:t>
      </w:r>
      <w:r w:rsidRPr="00E40782">
        <w:rPr>
          <w:rFonts w:ascii="Arial" w:hAnsi="Arial" w:cs="Arial"/>
        </w:rPr>
        <w:t xml:space="preserve">Telework requests will </w:t>
      </w:r>
      <w:r w:rsidR="00C25ACF" w:rsidRPr="00E40782">
        <w:rPr>
          <w:rFonts w:ascii="Arial" w:hAnsi="Arial" w:cs="Arial"/>
        </w:rPr>
        <w:t xml:space="preserve">generally be denied if confidential client information will be taken from the workplace or accessed from a home computer.  Requests not involving confidential client information will </w:t>
      </w:r>
      <w:r w:rsidRPr="00E40782">
        <w:rPr>
          <w:rFonts w:ascii="Arial" w:hAnsi="Arial" w:cs="Arial"/>
        </w:rPr>
        <w:t xml:space="preserve">be handled on a case-by-case basis. While not all positions will be eligible, all requests for temporary telecommuting should be submitted to </w:t>
      </w:r>
      <w:r w:rsidR="00C25ACF" w:rsidRPr="00E40782">
        <w:rPr>
          <w:rFonts w:ascii="Arial" w:hAnsi="Arial" w:cs="Arial"/>
        </w:rPr>
        <w:t>the President of the Company</w:t>
      </w:r>
      <w:r w:rsidRPr="00E40782">
        <w:rPr>
          <w:rFonts w:ascii="Arial" w:hAnsi="Arial" w:cs="Arial"/>
        </w:rPr>
        <w:t xml:space="preserve"> for consideration. </w:t>
      </w:r>
    </w:p>
    <w:p w14:paraId="7FD1C9AF" w14:textId="5AFE0149" w:rsidR="00C375FD" w:rsidRPr="00DF0BC6" w:rsidRDefault="00C375FD" w:rsidP="00E40782">
      <w:pPr>
        <w:pStyle w:val="NoSpacing"/>
        <w:numPr>
          <w:ilvl w:val="0"/>
          <w:numId w:val="1"/>
        </w:numPr>
        <w:jc w:val="both"/>
        <w:rPr>
          <w:rFonts w:ascii="Arial" w:hAnsi="Arial" w:cs="Arial"/>
        </w:rPr>
      </w:pPr>
      <w:r w:rsidRPr="00E40782">
        <w:rPr>
          <w:rFonts w:ascii="Arial" w:hAnsi="Arial" w:cs="Arial"/>
          <w:b/>
          <w:iCs/>
        </w:rPr>
        <w:t>Staying Home When Ill</w:t>
      </w:r>
      <w:r w:rsidR="00E40782">
        <w:rPr>
          <w:rFonts w:ascii="Arial" w:hAnsi="Arial" w:cs="Arial"/>
          <w:b/>
        </w:rPr>
        <w:t xml:space="preserve">.  </w:t>
      </w:r>
      <w:r w:rsidRPr="00DF0BC6">
        <w:rPr>
          <w:rFonts w:ascii="Arial" w:hAnsi="Arial" w:cs="Arial"/>
        </w:rPr>
        <w:t>Many times, with the best of intentions, employees report to work even though they feel ill. We provide paid sick time</w:t>
      </w:r>
      <w:r w:rsidR="00C25ACF" w:rsidRPr="00DF0BC6">
        <w:rPr>
          <w:rFonts w:ascii="Arial" w:hAnsi="Arial" w:cs="Arial"/>
        </w:rPr>
        <w:t xml:space="preserve"> off </w:t>
      </w:r>
      <w:r w:rsidRPr="00DF0BC6">
        <w:rPr>
          <w:rFonts w:ascii="Arial" w:hAnsi="Arial" w:cs="Arial"/>
        </w:rPr>
        <w:t xml:space="preserve">and other benefits to compensate employees who are unable to work due to illness. </w:t>
      </w:r>
    </w:p>
    <w:p w14:paraId="2E33394F" w14:textId="23F6C630" w:rsidR="00C375FD" w:rsidRPr="00DF0BC6" w:rsidRDefault="00E40782" w:rsidP="00E40782">
      <w:pPr>
        <w:pStyle w:val="NoSpacing"/>
        <w:numPr>
          <w:ilvl w:val="0"/>
          <w:numId w:val="1"/>
        </w:numPr>
        <w:jc w:val="both"/>
        <w:rPr>
          <w:rFonts w:ascii="Arial" w:hAnsi="Arial" w:cs="Arial"/>
        </w:rPr>
      </w:pPr>
      <w:r w:rsidRPr="00E40782">
        <w:rPr>
          <w:rFonts w:ascii="Arial" w:hAnsi="Arial" w:cs="Arial"/>
          <w:b/>
        </w:rPr>
        <w:t xml:space="preserve">Recommendations </w:t>
      </w:r>
      <w:proofErr w:type="gramStart"/>
      <w:r w:rsidRPr="00E40782">
        <w:rPr>
          <w:rFonts w:ascii="Arial" w:hAnsi="Arial" w:cs="Arial"/>
          <w:b/>
        </w:rPr>
        <w:t>On</w:t>
      </w:r>
      <w:proofErr w:type="gramEnd"/>
      <w:r w:rsidRPr="00E40782">
        <w:rPr>
          <w:rFonts w:ascii="Arial" w:hAnsi="Arial" w:cs="Arial"/>
          <w:b/>
        </w:rPr>
        <w:t xml:space="preserve"> When To Stay Home.  </w:t>
      </w:r>
      <w:r w:rsidR="00C375FD" w:rsidRPr="00DF0BC6">
        <w:rPr>
          <w:rFonts w:ascii="Arial" w:hAnsi="Arial" w:cs="Arial"/>
        </w:rPr>
        <w:t xml:space="preserve">During an infectious disease outbreak, it is critical that employees do not report to work </w:t>
      </w:r>
      <w:r w:rsidR="00C25ACF" w:rsidRPr="00DF0BC6">
        <w:rPr>
          <w:rFonts w:ascii="Arial" w:hAnsi="Arial" w:cs="Arial"/>
        </w:rPr>
        <w:t xml:space="preserve">following a known exposure to a person diagnosed with an infectious disease which is the subject of an outbreak, or </w:t>
      </w:r>
      <w:r w:rsidR="00C375FD" w:rsidRPr="00DF0BC6">
        <w:rPr>
          <w:rFonts w:ascii="Arial" w:hAnsi="Arial" w:cs="Arial"/>
        </w:rPr>
        <w:t>while they are ill and/or exper</w:t>
      </w:r>
      <w:r w:rsidR="00C25ACF" w:rsidRPr="00DF0BC6">
        <w:rPr>
          <w:rFonts w:ascii="Arial" w:hAnsi="Arial" w:cs="Arial"/>
        </w:rPr>
        <w:t>iencing the following symptoms: F</w:t>
      </w:r>
      <w:r w:rsidR="00C375FD" w:rsidRPr="00DF0BC6">
        <w:rPr>
          <w:rFonts w:ascii="Arial" w:hAnsi="Arial" w:cs="Arial"/>
        </w:rPr>
        <w:t>ever, cough, sore throat, runny or stuffy nose, body aches, headache, chills and</w:t>
      </w:r>
      <w:r w:rsidR="00C25ACF" w:rsidRPr="00DF0BC6">
        <w:rPr>
          <w:rFonts w:ascii="Arial" w:hAnsi="Arial" w:cs="Arial"/>
        </w:rPr>
        <w:t>/or fatigue</w:t>
      </w:r>
      <w:r w:rsidR="00C375FD" w:rsidRPr="00DF0BC6">
        <w:rPr>
          <w:rFonts w:ascii="Arial" w:hAnsi="Arial" w:cs="Arial"/>
        </w:rPr>
        <w:t xml:space="preserve">. Currently, the Centers for Disease Control and Prevention recommend that people with an infectious illness such as the flu remain at home until at least 24 hours after they are free of fever (100 degrees F) or signs of a fever without the use of fever-reducing medications. Employees who report to work ill will be sent home in accordance with these health guidelines. </w:t>
      </w:r>
    </w:p>
    <w:p w14:paraId="1CA7185E" w14:textId="77777777" w:rsidR="00C21FD1" w:rsidRPr="00DF0BC6" w:rsidRDefault="00C21FD1" w:rsidP="0090162D">
      <w:pPr>
        <w:pStyle w:val="NoSpacing"/>
        <w:rPr>
          <w:rFonts w:ascii="Arial" w:hAnsi="Arial" w:cs="Arial"/>
        </w:rPr>
      </w:pPr>
    </w:p>
    <w:p w14:paraId="2F65EAF5" w14:textId="77777777" w:rsidR="00C21FD1" w:rsidRPr="00E40782" w:rsidRDefault="00C375FD" w:rsidP="0090162D">
      <w:pPr>
        <w:pStyle w:val="NoSpacing"/>
        <w:rPr>
          <w:rFonts w:ascii="Arial" w:hAnsi="Arial" w:cs="Arial"/>
          <w:b/>
          <w:iCs/>
        </w:rPr>
      </w:pPr>
      <w:r w:rsidRPr="00E40782">
        <w:rPr>
          <w:rFonts w:ascii="Arial" w:hAnsi="Arial" w:cs="Arial"/>
          <w:b/>
          <w:iCs/>
        </w:rPr>
        <w:t xml:space="preserve">Requests for Medical Information and/or Documentation </w:t>
      </w:r>
    </w:p>
    <w:p w14:paraId="7E2A538D" w14:textId="515E7C87" w:rsidR="00C375FD" w:rsidRPr="00DF0BC6" w:rsidRDefault="00C375FD" w:rsidP="0090162D">
      <w:pPr>
        <w:pStyle w:val="NoSpacing"/>
        <w:jc w:val="both"/>
        <w:rPr>
          <w:rFonts w:ascii="Arial" w:hAnsi="Arial" w:cs="Arial"/>
        </w:rPr>
      </w:pPr>
      <w:r w:rsidRPr="00E40782">
        <w:rPr>
          <w:rFonts w:ascii="Arial" w:hAnsi="Arial" w:cs="Arial"/>
          <w:b/>
          <w:bCs/>
        </w:rPr>
        <w:br/>
      </w:r>
      <w:r w:rsidRPr="00DF0BC6">
        <w:rPr>
          <w:rFonts w:ascii="Arial" w:hAnsi="Arial" w:cs="Arial"/>
        </w:rPr>
        <w:t xml:space="preserve">If you are out sick or show symptoms of being ill, it may become necessary to request information from you and/or your health care provider. In general, we would request medical information to confirm your need to be absent, to show whether and how an absence relates to the infection, and to know that it is appropriate for you to return to work. As always, we expect and appreciate your cooperation if and when medical information is sought. </w:t>
      </w:r>
    </w:p>
    <w:p w14:paraId="30DC3198" w14:textId="77777777" w:rsidR="00C21FD1" w:rsidRPr="00DF0BC6" w:rsidRDefault="00C21FD1" w:rsidP="0090162D">
      <w:pPr>
        <w:pStyle w:val="NoSpacing"/>
        <w:rPr>
          <w:rFonts w:ascii="Arial" w:hAnsi="Arial" w:cs="Arial"/>
        </w:rPr>
      </w:pPr>
    </w:p>
    <w:p w14:paraId="62E213CD" w14:textId="77777777" w:rsidR="00C21FD1" w:rsidRPr="00E40782" w:rsidRDefault="00C375FD" w:rsidP="0090162D">
      <w:pPr>
        <w:pStyle w:val="NoSpacing"/>
        <w:rPr>
          <w:rFonts w:ascii="Arial" w:hAnsi="Arial" w:cs="Arial"/>
          <w:b/>
        </w:rPr>
      </w:pPr>
      <w:r w:rsidRPr="00E40782">
        <w:rPr>
          <w:rFonts w:ascii="Arial" w:hAnsi="Arial" w:cs="Arial"/>
          <w:b/>
          <w:iCs/>
        </w:rPr>
        <w:t>Confidentiality of Medical Information</w:t>
      </w:r>
      <w:r w:rsidRPr="00E40782">
        <w:rPr>
          <w:rFonts w:ascii="Arial" w:hAnsi="Arial" w:cs="Arial"/>
          <w:b/>
        </w:rPr>
        <w:t xml:space="preserve"> </w:t>
      </w:r>
    </w:p>
    <w:p w14:paraId="38D44FD8" w14:textId="516744AA" w:rsidR="00C375FD" w:rsidRPr="00DF0BC6" w:rsidRDefault="00C375FD" w:rsidP="0090162D">
      <w:pPr>
        <w:pStyle w:val="NoSpacing"/>
        <w:jc w:val="both"/>
        <w:rPr>
          <w:rFonts w:ascii="Arial" w:hAnsi="Arial" w:cs="Arial"/>
        </w:rPr>
      </w:pPr>
      <w:r w:rsidRPr="00E40782">
        <w:rPr>
          <w:rFonts w:ascii="Arial" w:hAnsi="Arial" w:cs="Arial"/>
          <w:b/>
        </w:rPr>
        <w:br/>
      </w:r>
      <w:r w:rsidRPr="00DF0BC6">
        <w:rPr>
          <w:rFonts w:ascii="Arial" w:hAnsi="Arial" w:cs="Arial"/>
        </w:rPr>
        <w:t>Our policy is to treat any medical information as a confidential medical record. In furtherance of this policy, any disclosure of medical information is in limited circumstances with</w:t>
      </w:r>
      <w:r w:rsidR="00DF0BC6" w:rsidRPr="00DF0BC6">
        <w:rPr>
          <w:rFonts w:ascii="Arial" w:hAnsi="Arial" w:cs="Arial"/>
        </w:rPr>
        <w:t xml:space="preserve"> managers, first responders,</w:t>
      </w:r>
      <w:r w:rsidRPr="00DF0BC6">
        <w:rPr>
          <w:rFonts w:ascii="Arial" w:hAnsi="Arial" w:cs="Arial"/>
        </w:rPr>
        <w:t xml:space="preserve"> and government officials as required by law.</w:t>
      </w:r>
    </w:p>
    <w:p w14:paraId="4407E29E" w14:textId="77777777" w:rsidR="00C375FD" w:rsidRPr="00DF0BC6" w:rsidRDefault="00C375FD" w:rsidP="0090162D">
      <w:pPr>
        <w:spacing w:after="0" w:line="240" w:lineRule="auto"/>
        <w:rPr>
          <w:rFonts w:ascii="Arial" w:hAnsi="Arial" w:cs="Arial"/>
        </w:rPr>
      </w:pPr>
    </w:p>
    <w:p w14:paraId="7D8D965F" w14:textId="77777777" w:rsidR="00C375FD" w:rsidRPr="00DF0BC6" w:rsidRDefault="00C375FD" w:rsidP="0090162D">
      <w:pPr>
        <w:spacing w:after="0" w:line="240" w:lineRule="auto"/>
        <w:rPr>
          <w:rFonts w:ascii="Arial" w:hAnsi="Arial" w:cs="Arial"/>
          <w:b/>
          <w:bCs/>
        </w:rPr>
      </w:pPr>
      <w:r w:rsidRPr="00DF0BC6">
        <w:rPr>
          <w:rFonts w:ascii="Arial" w:hAnsi="Arial" w:cs="Arial"/>
          <w:b/>
          <w:bCs/>
        </w:rPr>
        <w:t>Social Distancing Guidelines for Workplace Infectious Disease Outbreaks</w:t>
      </w:r>
    </w:p>
    <w:p w14:paraId="01B334B4" w14:textId="307A3CE2" w:rsidR="00C375FD" w:rsidRPr="00DF0BC6" w:rsidRDefault="00C375FD" w:rsidP="00E40782">
      <w:pPr>
        <w:spacing w:after="0" w:line="240" w:lineRule="auto"/>
        <w:jc w:val="both"/>
        <w:rPr>
          <w:rFonts w:ascii="Arial" w:hAnsi="Arial" w:cs="Arial"/>
        </w:rPr>
      </w:pPr>
      <w:r w:rsidRPr="00DF0BC6">
        <w:rPr>
          <w:rFonts w:ascii="Arial" w:hAnsi="Arial" w:cs="Arial"/>
        </w:rPr>
        <w:t xml:space="preserve">In the event of an infectious disease outbreak, </w:t>
      </w:r>
      <w:r w:rsidR="00DF0BC6" w:rsidRPr="00DF0BC6">
        <w:rPr>
          <w:rFonts w:ascii="Arial" w:hAnsi="Arial" w:cs="Arial"/>
        </w:rPr>
        <w:t>VanDerGinst Law, PC</w:t>
      </w:r>
      <w:r w:rsidRPr="00DF0BC6">
        <w:rPr>
          <w:rFonts w:ascii="Arial" w:hAnsi="Arial" w:cs="Arial"/>
        </w:rPr>
        <w:t xml:space="preserve"> may implement social distancing guidelines to minimize the spread of the disease among the staff. </w:t>
      </w:r>
      <w:r w:rsidR="00E40782">
        <w:rPr>
          <w:rFonts w:ascii="Arial" w:hAnsi="Arial" w:cs="Arial"/>
        </w:rPr>
        <w:t xml:space="preserve"> </w:t>
      </w:r>
      <w:r w:rsidRPr="00E40782">
        <w:rPr>
          <w:rFonts w:ascii="Arial" w:hAnsi="Arial" w:cs="Arial"/>
        </w:rPr>
        <w:t xml:space="preserve">During the workday, </w:t>
      </w:r>
      <w:r w:rsidRPr="00DF0BC6">
        <w:rPr>
          <w:rFonts w:ascii="Arial" w:hAnsi="Arial" w:cs="Arial"/>
        </w:rPr>
        <w:t xml:space="preserve">employees are requested to: </w:t>
      </w:r>
    </w:p>
    <w:p w14:paraId="52F97C43" w14:textId="3598EE3D" w:rsidR="00C375FD" w:rsidRPr="00E40782" w:rsidRDefault="00E40782" w:rsidP="00E40782">
      <w:pPr>
        <w:pStyle w:val="ListParagraph"/>
        <w:numPr>
          <w:ilvl w:val="0"/>
          <w:numId w:val="2"/>
        </w:numPr>
        <w:spacing w:after="0" w:line="240" w:lineRule="auto"/>
        <w:jc w:val="both"/>
        <w:rPr>
          <w:rFonts w:ascii="Arial" w:hAnsi="Arial" w:cs="Arial"/>
        </w:rPr>
      </w:pPr>
      <w:r w:rsidRPr="00E40782">
        <w:rPr>
          <w:rFonts w:ascii="Arial" w:hAnsi="Arial" w:cs="Arial"/>
        </w:rPr>
        <w:t>Av</w:t>
      </w:r>
      <w:r w:rsidR="00C375FD" w:rsidRPr="00E40782">
        <w:rPr>
          <w:rFonts w:ascii="Arial" w:hAnsi="Arial" w:cs="Arial"/>
        </w:rPr>
        <w:t>oid meeting people face-to-face. Employees are encouraged to use the telephone, online conferencing, e-mail</w:t>
      </w:r>
      <w:r w:rsidR="00DF0BC6" w:rsidRPr="00E40782">
        <w:rPr>
          <w:rFonts w:ascii="Arial" w:hAnsi="Arial" w:cs="Arial"/>
        </w:rPr>
        <w:t>, text messaging,</w:t>
      </w:r>
      <w:r w:rsidR="00C375FD" w:rsidRPr="00E40782">
        <w:rPr>
          <w:rFonts w:ascii="Arial" w:hAnsi="Arial" w:cs="Arial"/>
        </w:rPr>
        <w:t xml:space="preserve"> or instant messaging to conduct business as much as possible, even when participants are in the same building. </w:t>
      </w:r>
    </w:p>
    <w:p w14:paraId="4820E9E3" w14:textId="2ED24BCD" w:rsidR="00C375FD" w:rsidRPr="00E40782" w:rsidRDefault="00C375FD" w:rsidP="00E40782">
      <w:pPr>
        <w:pStyle w:val="ListParagraph"/>
        <w:numPr>
          <w:ilvl w:val="0"/>
          <w:numId w:val="2"/>
        </w:numPr>
        <w:spacing w:after="0" w:line="240" w:lineRule="auto"/>
        <w:jc w:val="both"/>
        <w:rPr>
          <w:rFonts w:ascii="Arial" w:hAnsi="Arial" w:cs="Arial"/>
        </w:rPr>
      </w:pPr>
      <w:r w:rsidRPr="00E40782">
        <w:rPr>
          <w:rFonts w:ascii="Arial" w:hAnsi="Arial" w:cs="Arial"/>
        </w:rPr>
        <w:t xml:space="preserve">If a face-to-face meeting is unavoidable, minimize the meeting time, choose a large meeting room and sit at least one yard from each other if possible; avoid person-to-person contact such as shaking hands. </w:t>
      </w:r>
    </w:p>
    <w:p w14:paraId="31B98840" w14:textId="43F3249F" w:rsidR="00C375FD" w:rsidRPr="00E40782" w:rsidRDefault="00C375FD" w:rsidP="00E40782">
      <w:pPr>
        <w:pStyle w:val="ListParagraph"/>
        <w:numPr>
          <w:ilvl w:val="0"/>
          <w:numId w:val="2"/>
        </w:numPr>
        <w:spacing w:after="0" w:line="240" w:lineRule="auto"/>
        <w:jc w:val="both"/>
        <w:rPr>
          <w:rFonts w:ascii="Arial" w:hAnsi="Arial" w:cs="Arial"/>
        </w:rPr>
      </w:pPr>
      <w:r w:rsidRPr="00E40782">
        <w:rPr>
          <w:rFonts w:ascii="Arial" w:hAnsi="Arial" w:cs="Arial"/>
        </w:rPr>
        <w:t xml:space="preserve">Avoid any unnecessary travel and cancel or postpone nonessential meetings, gatherings, workshops and training sessions. </w:t>
      </w:r>
    </w:p>
    <w:p w14:paraId="35ACD079" w14:textId="3B129E19" w:rsidR="00C375FD" w:rsidRPr="00E40782" w:rsidRDefault="00C375FD" w:rsidP="00E40782">
      <w:pPr>
        <w:pStyle w:val="ListParagraph"/>
        <w:numPr>
          <w:ilvl w:val="0"/>
          <w:numId w:val="2"/>
        </w:numPr>
        <w:spacing w:after="0" w:line="240" w:lineRule="auto"/>
        <w:jc w:val="both"/>
        <w:rPr>
          <w:rFonts w:ascii="Arial" w:hAnsi="Arial" w:cs="Arial"/>
        </w:rPr>
      </w:pPr>
      <w:r w:rsidRPr="00E40782">
        <w:rPr>
          <w:rFonts w:ascii="Arial" w:hAnsi="Arial" w:cs="Arial"/>
        </w:rPr>
        <w:t xml:space="preserve">Do not congregate in work rooms, pantries, copier rooms or other areas where people socialize. </w:t>
      </w:r>
    </w:p>
    <w:p w14:paraId="41C687E6" w14:textId="774AA559" w:rsidR="00C375FD" w:rsidRPr="00E40782" w:rsidRDefault="00C375FD" w:rsidP="00E40782">
      <w:pPr>
        <w:pStyle w:val="ListParagraph"/>
        <w:numPr>
          <w:ilvl w:val="0"/>
          <w:numId w:val="2"/>
        </w:numPr>
        <w:spacing w:after="0" w:line="240" w:lineRule="auto"/>
        <w:jc w:val="both"/>
        <w:rPr>
          <w:rFonts w:ascii="Arial" w:hAnsi="Arial" w:cs="Arial"/>
        </w:rPr>
      </w:pPr>
      <w:r w:rsidRPr="00E40782">
        <w:rPr>
          <w:rFonts w:ascii="Arial" w:hAnsi="Arial" w:cs="Arial"/>
        </w:rPr>
        <w:t xml:space="preserve">Bring lunch and eat at your desk or away from others (avoid lunchrooms and crowded restaurants). </w:t>
      </w:r>
    </w:p>
    <w:p w14:paraId="78586981" w14:textId="6CE29F19" w:rsidR="00C375FD" w:rsidRPr="00E40782" w:rsidRDefault="00C375FD" w:rsidP="00E40782">
      <w:pPr>
        <w:pStyle w:val="ListParagraph"/>
        <w:numPr>
          <w:ilvl w:val="0"/>
          <w:numId w:val="2"/>
        </w:numPr>
        <w:spacing w:after="0" w:line="240" w:lineRule="auto"/>
        <w:jc w:val="both"/>
        <w:rPr>
          <w:rFonts w:ascii="Arial" w:hAnsi="Arial" w:cs="Arial"/>
        </w:rPr>
      </w:pPr>
      <w:r w:rsidRPr="00E40782">
        <w:rPr>
          <w:rFonts w:ascii="Arial" w:hAnsi="Arial" w:cs="Arial"/>
        </w:rPr>
        <w:t>Encourage others to request information and orders via phone and e-mail in order to minimize person-to-person contact. Have the orders, materials</w:t>
      </w:r>
      <w:r w:rsidR="00DF0BC6" w:rsidRPr="00E40782">
        <w:rPr>
          <w:rFonts w:ascii="Arial" w:hAnsi="Arial" w:cs="Arial"/>
        </w:rPr>
        <w:t>, files, documents,</w:t>
      </w:r>
      <w:r w:rsidRPr="00E40782">
        <w:rPr>
          <w:rFonts w:ascii="Arial" w:hAnsi="Arial" w:cs="Arial"/>
        </w:rPr>
        <w:t xml:space="preserve"> and </w:t>
      </w:r>
      <w:r w:rsidR="00DF0BC6" w:rsidRPr="00E40782">
        <w:rPr>
          <w:rFonts w:ascii="Arial" w:hAnsi="Arial" w:cs="Arial"/>
        </w:rPr>
        <w:t xml:space="preserve">any other </w:t>
      </w:r>
      <w:r w:rsidRPr="00E40782">
        <w:rPr>
          <w:rFonts w:ascii="Arial" w:hAnsi="Arial" w:cs="Arial"/>
        </w:rPr>
        <w:t xml:space="preserve">information ready for fast </w:t>
      </w:r>
      <w:r w:rsidR="00DF0BC6" w:rsidRPr="00E40782">
        <w:rPr>
          <w:rFonts w:ascii="Arial" w:hAnsi="Arial" w:cs="Arial"/>
        </w:rPr>
        <w:t xml:space="preserve">execution, </w:t>
      </w:r>
      <w:r w:rsidRPr="00E40782">
        <w:rPr>
          <w:rFonts w:ascii="Arial" w:hAnsi="Arial" w:cs="Arial"/>
        </w:rPr>
        <w:t>pick-up</w:t>
      </w:r>
      <w:r w:rsidR="00DF0BC6" w:rsidRPr="00E40782">
        <w:rPr>
          <w:rFonts w:ascii="Arial" w:hAnsi="Arial" w:cs="Arial"/>
        </w:rPr>
        <w:t>,</w:t>
      </w:r>
      <w:r w:rsidRPr="00E40782">
        <w:rPr>
          <w:rFonts w:ascii="Arial" w:hAnsi="Arial" w:cs="Arial"/>
        </w:rPr>
        <w:t xml:space="preserve"> or delivery. </w:t>
      </w:r>
    </w:p>
    <w:p w14:paraId="1B00E37E" w14:textId="0F230298" w:rsidR="00C375FD" w:rsidRPr="00E40782" w:rsidRDefault="00C375FD" w:rsidP="00E40782">
      <w:pPr>
        <w:pStyle w:val="ListParagraph"/>
        <w:numPr>
          <w:ilvl w:val="0"/>
          <w:numId w:val="2"/>
        </w:numPr>
        <w:spacing w:after="0" w:line="240" w:lineRule="auto"/>
        <w:rPr>
          <w:rFonts w:ascii="Arial" w:hAnsi="Arial" w:cs="Arial"/>
          <w:sz w:val="24"/>
          <w:szCs w:val="24"/>
        </w:rPr>
      </w:pPr>
      <w:r w:rsidRPr="00E40782">
        <w:rPr>
          <w:rFonts w:ascii="Arial" w:hAnsi="Arial" w:cs="Arial"/>
        </w:rPr>
        <w:t>Avoid recreational or other leisure classes, meetings, activities, etc., where employees might come into contact with contagious people.</w:t>
      </w:r>
      <w:r w:rsidRPr="00E40782">
        <w:rPr>
          <w:rFonts w:ascii="Arial" w:hAnsi="Arial" w:cs="Arial"/>
          <w:sz w:val="24"/>
          <w:szCs w:val="24"/>
        </w:rPr>
        <w:t xml:space="preserve"> </w:t>
      </w:r>
    </w:p>
    <w:p w14:paraId="0C24213C" w14:textId="77777777" w:rsidR="00D32116" w:rsidRDefault="00D32116" w:rsidP="0090162D">
      <w:pPr>
        <w:spacing w:after="0" w:line="240" w:lineRule="auto"/>
      </w:pPr>
    </w:p>
    <w:sectPr w:rsidR="00D3211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2345C4" w14:textId="77777777" w:rsidR="00EC78C9" w:rsidRDefault="00EC78C9" w:rsidP="00DF0BC6">
      <w:pPr>
        <w:spacing w:after="0" w:line="240" w:lineRule="auto"/>
      </w:pPr>
      <w:r>
        <w:separator/>
      </w:r>
    </w:p>
  </w:endnote>
  <w:endnote w:type="continuationSeparator" w:id="0">
    <w:p w14:paraId="4194DB2A" w14:textId="77777777" w:rsidR="00EC78C9" w:rsidRDefault="00EC78C9" w:rsidP="00DF0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2201311"/>
      <w:docPartObj>
        <w:docPartGallery w:val="Page Numbers (Bottom of Page)"/>
        <w:docPartUnique/>
      </w:docPartObj>
    </w:sdtPr>
    <w:sdtEndPr>
      <w:rPr>
        <w:rFonts w:ascii="Arial" w:hAnsi="Arial" w:cs="Arial"/>
        <w:sz w:val="16"/>
        <w:szCs w:val="16"/>
      </w:rPr>
    </w:sdtEndPr>
    <w:sdtContent>
      <w:sdt>
        <w:sdtPr>
          <w:id w:val="-1769616900"/>
          <w:docPartObj>
            <w:docPartGallery w:val="Page Numbers (Top of Page)"/>
            <w:docPartUnique/>
          </w:docPartObj>
        </w:sdtPr>
        <w:sdtEndPr>
          <w:rPr>
            <w:rFonts w:ascii="Arial" w:hAnsi="Arial" w:cs="Arial"/>
            <w:sz w:val="16"/>
            <w:szCs w:val="16"/>
          </w:rPr>
        </w:sdtEndPr>
        <w:sdtContent>
          <w:p w14:paraId="2B177D6B" w14:textId="545AAB5A" w:rsidR="00DF0BC6" w:rsidRPr="00DF0BC6" w:rsidRDefault="00DF0BC6">
            <w:pPr>
              <w:pStyle w:val="Footer"/>
              <w:jc w:val="right"/>
              <w:rPr>
                <w:rFonts w:ascii="Arial" w:hAnsi="Arial" w:cs="Arial"/>
                <w:sz w:val="16"/>
                <w:szCs w:val="16"/>
              </w:rPr>
            </w:pPr>
            <w:r w:rsidRPr="00DF0BC6">
              <w:rPr>
                <w:rFonts w:ascii="Arial" w:hAnsi="Arial" w:cs="Arial"/>
                <w:sz w:val="16"/>
                <w:szCs w:val="16"/>
              </w:rPr>
              <w:t xml:space="preserve">March 16, 2020, Page </w:t>
            </w:r>
            <w:r w:rsidRPr="00DF0BC6">
              <w:rPr>
                <w:rFonts w:ascii="Arial" w:hAnsi="Arial" w:cs="Arial"/>
                <w:b/>
                <w:bCs/>
                <w:sz w:val="16"/>
                <w:szCs w:val="16"/>
              </w:rPr>
              <w:fldChar w:fldCharType="begin"/>
            </w:r>
            <w:r w:rsidRPr="00DF0BC6">
              <w:rPr>
                <w:rFonts w:ascii="Arial" w:hAnsi="Arial" w:cs="Arial"/>
                <w:b/>
                <w:bCs/>
                <w:sz w:val="16"/>
                <w:szCs w:val="16"/>
              </w:rPr>
              <w:instrText xml:space="preserve"> PAGE </w:instrText>
            </w:r>
            <w:r w:rsidRPr="00DF0BC6">
              <w:rPr>
                <w:rFonts w:ascii="Arial" w:hAnsi="Arial" w:cs="Arial"/>
                <w:b/>
                <w:bCs/>
                <w:sz w:val="16"/>
                <w:szCs w:val="16"/>
              </w:rPr>
              <w:fldChar w:fldCharType="separate"/>
            </w:r>
            <w:r w:rsidR="00E40782">
              <w:rPr>
                <w:rFonts w:ascii="Arial" w:hAnsi="Arial" w:cs="Arial"/>
                <w:b/>
                <w:bCs/>
                <w:noProof/>
                <w:sz w:val="16"/>
                <w:szCs w:val="16"/>
              </w:rPr>
              <w:t>1</w:t>
            </w:r>
            <w:r w:rsidRPr="00DF0BC6">
              <w:rPr>
                <w:rFonts w:ascii="Arial" w:hAnsi="Arial" w:cs="Arial"/>
                <w:b/>
                <w:bCs/>
                <w:sz w:val="16"/>
                <w:szCs w:val="16"/>
              </w:rPr>
              <w:fldChar w:fldCharType="end"/>
            </w:r>
            <w:r w:rsidRPr="00DF0BC6">
              <w:rPr>
                <w:rFonts w:ascii="Arial" w:hAnsi="Arial" w:cs="Arial"/>
                <w:sz w:val="16"/>
                <w:szCs w:val="16"/>
              </w:rPr>
              <w:t xml:space="preserve"> of </w:t>
            </w:r>
            <w:r w:rsidRPr="00DF0BC6">
              <w:rPr>
                <w:rFonts w:ascii="Arial" w:hAnsi="Arial" w:cs="Arial"/>
                <w:b/>
                <w:bCs/>
                <w:sz w:val="16"/>
                <w:szCs w:val="16"/>
              </w:rPr>
              <w:fldChar w:fldCharType="begin"/>
            </w:r>
            <w:r w:rsidRPr="00DF0BC6">
              <w:rPr>
                <w:rFonts w:ascii="Arial" w:hAnsi="Arial" w:cs="Arial"/>
                <w:b/>
                <w:bCs/>
                <w:sz w:val="16"/>
                <w:szCs w:val="16"/>
              </w:rPr>
              <w:instrText xml:space="preserve"> NUMPAGES  </w:instrText>
            </w:r>
            <w:r w:rsidRPr="00DF0BC6">
              <w:rPr>
                <w:rFonts w:ascii="Arial" w:hAnsi="Arial" w:cs="Arial"/>
                <w:b/>
                <w:bCs/>
                <w:sz w:val="16"/>
                <w:szCs w:val="16"/>
              </w:rPr>
              <w:fldChar w:fldCharType="separate"/>
            </w:r>
            <w:r w:rsidR="00E40782">
              <w:rPr>
                <w:rFonts w:ascii="Arial" w:hAnsi="Arial" w:cs="Arial"/>
                <w:b/>
                <w:bCs/>
                <w:noProof/>
                <w:sz w:val="16"/>
                <w:szCs w:val="16"/>
              </w:rPr>
              <w:t>2</w:t>
            </w:r>
            <w:r w:rsidRPr="00DF0BC6">
              <w:rPr>
                <w:rFonts w:ascii="Arial" w:hAnsi="Arial" w:cs="Arial"/>
                <w:b/>
                <w:bCs/>
                <w:sz w:val="16"/>
                <w:szCs w:val="16"/>
              </w:rPr>
              <w:fldChar w:fldCharType="end"/>
            </w:r>
          </w:p>
        </w:sdtContent>
      </w:sdt>
    </w:sdtContent>
  </w:sdt>
  <w:p w14:paraId="227E4A8B" w14:textId="77777777" w:rsidR="00DF0BC6" w:rsidRDefault="00DF0B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748BBB" w14:textId="77777777" w:rsidR="00EC78C9" w:rsidRDefault="00EC78C9" w:rsidP="00DF0BC6">
      <w:pPr>
        <w:spacing w:after="0" w:line="240" w:lineRule="auto"/>
      </w:pPr>
      <w:r>
        <w:separator/>
      </w:r>
    </w:p>
  </w:footnote>
  <w:footnote w:type="continuationSeparator" w:id="0">
    <w:p w14:paraId="325E1BBC" w14:textId="77777777" w:rsidR="00EC78C9" w:rsidRDefault="00EC78C9" w:rsidP="00DF0B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D2237"/>
    <w:multiLevelType w:val="hybridMultilevel"/>
    <w:tmpl w:val="4C76A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F745EA"/>
    <w:multiLevelType w:val="hybridMultilevel"/>
    <w:tmpl w:val="9A4CE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5FD"/>
    <w:rsid w:val="00083AE3"/>
    <w:rsid w:val="000A1046"/>
    <w:rsid w:val="003303CF"/>
    <w:rsid w:val="004846A6"/>
    <w:rsid w:val="0090162D"/>
    <w:rsid w:val="00A045C2"/>
    <w:rsid w:val="00C21FD1"/>
    <w:rsid w:val="00C25ACF"/>
    <w:rsid w:val="00C375FD"/>
    <w:rsid w:val="00D32116"/>
    <w:rsid w:val="00DF0BC6"/>
    <w:rsid w:val="00E40782"/>
    <w:rsid w:val="00EC7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AC737"/>
  <w15:chartTrackingRefBased/>
  <w15:docId w15:val="{474167A4-8F9F-481B-8758-35D61CC0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5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1FD1"/>
    <w:pPr>
      <w:spacing w:after="0" w:line="240" w:lineRule="auto"/>
    </w:pPr>
  </w:style>
  <w:style w:type="paragraph" w:styleId="Header">
    <w:name w:val="header"/>
    <w:basedOn w:val="Normal"/>
    <w:link w:val="HeaderChar"/>
    <w:uiPriority w:val="99"/>
    <w:unhideWhenUsed/>
    <w:rsid w:val="00DF0B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BC6"/>
  </w:style>
  <w:style w:type="paragraph" w:styleId="Footer">
    <w:name w:val="footer"/>
    <w:basedOn w:val="Normal"/>
    <w:link w:val="FooterChar"/>
    <w:uiPriority w:val="99"/>
    <w:unhideWhenUsed/>
    <w:rsid w:val="00DF0B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BC6"/>
  </w:style>
  <w:style w:type="paragraph" w:styleId="ListParagraph">
    <w:name w:val="List Paragraph"/>
    <w:basedOn w:val="Normal"/>
    <w:uiPriority w:val="34"/>
    <w:qFormat/>
    <w:rsid w:val="00E407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D3CB49FF7D92047967B78906379AE19" ma:contentTypeVersion="6" ma:contentTypeDescription="Create a new document." ma:contentTypeScope="" ma:versionID="7c2653645dbb31f1bdc8f4e6fadbda2a">
  <xsd:schema xmlns:xsd="http://www.w3.org/2001/XMLSchema" xmlns:xs="http://www.w3.org/2001/XMLSchema" xmlns:p="http://schemas.microsoft.com/office/2006/metadata/properties" xmlns:ns1="http://schemas.microsoft.com/sharepoint/v3" xmlns:ns2="9e35c72e-853b-4481-acd9-8b56c994845b" xmlns:ns3="3aa79ce1-a984-494d-b1bd-153801895108" targetNamespace="http://schemas.microsoft.com/office/2006/metadata/properties" ma:root="true" ma:fieldsID="be12baedaa4216fc7624db34bc4ac38a" ns1:_="" ns2:_="" ns3:_="">
    <xsd:import namespace="http://schemas.microsoft.com/sharepoint/v3"/>
    <xsd:import namespace="9e35c72e-853b-4481-acd9-8b56c994845b"/>
    <xsd:import namespace="3aa79ce1-a984-494d-b1bd-153801895108"/>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TaxKeywordTaxHTField" minOccurs="0"/>
                <xsd:element ref="ns2:TaxCatchAll" minOccurs="0"/>
                <xsd:element ref="ns3:SHRMCoreIsTool" minOccurs="0"/>
                <xsd:element ref="ns3:SHRMCoreMembersOnl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35c72e-853b-4481-acd9-8b56c994845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KeywordTaxHTField" ma:index="14"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34ac6ce0-1bc1-4c00-9ac6-5299b43f4132}" ma:internalName="TaxCatchAll" ma:showField="CatchAllData" ma:web="9e35c72e-853b-4481-acd9-8b56c99484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a79ce1-a984-494d-b1bd-153801895108" elementFormDefault="qualified">
    <xsd:import namespace="http://schemas.microsoft.com/office/2006/documentManagement/types"/>
    <xsd:import namespace="http://schemas.microsoft.com/office/infopath/2007/PartnerControls"/>
    <xsd:element name="SHRMCoreIsTool" ma:index="16" nillable="true" ma:displayName="Is Tool" ma:internalName="SHRMCoreIsTool">
      <xsd:simpleType>
        <xsd:restriction base="dms:Boolean"/>
      </xsd:simpleType>
    </xsd:element>
    <xsd:element name="SHRMCoreMembersOnly" ma:index="17" nillable="true" ma:displayName="Members Only" ma:internalName="SHRMCoreMembersOnly">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RMCoreIsTool xmlns="3aa79ce1-a984-494d-b1bd-153801895108">true</SHRMCoreIsTool>
    <TaxKeywordTaxHTField xmlns="9e35c72e-853b-4481-acd9-8b56c994845b">
      <Terms xmlns="http://schemas.microsoft.com/office/infopath/2007/PartnerControls"/>
    </TaxKeywordTaxHTField>
    <TaxCatchAll xmlns="9e35c72e-853b-4481-acd9-8b56c994845b"/>
    <PublishingExpirationDate xmlns="http://schemas.microsoft.com/sharepoint/v3" xsi:nil="true"/>
    <PublishingStartDate xmlns="http://schemas.microsoft.com/sharepoint/v3" xsi:nil="true"/>
    <SHRMCoreMembersOnly xmlns="3aa79ce1-a984-494d-b1bd-153801895108">true</SHRMCoreMembersOnly>
    <_dlc_DocId xmlns="9e35c72e-853b-4481-acd9-8b56c994845b">UC5APVKEY7YA-1742957208-147</_dlc_DocId>
    <_dlc_DocIdUrl xmlns="9e35c72e-853b-4481-acd9-8b56c994845b">
      <Url>https://edit.shrm.org/ResourcesAndTools/tools-and-samples/policies/_layouts/15/DocIdRedir.aspx?ID=UC5APVKEY7YA-1742957208-147</Url>
      <Description>UC5APVKEY7YA-1742957208-147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688FEC-7B77-49C2-93C0-92283F808AC6}">
  <ds:schemaRefs>
    <ds:schemaRef ds:uri="http://schemas.microsoft.com/sharepoint/events"/>
  </ds:schemaRefs>
</ds:datastoreItem>
</file>

<file path=customXml/itemProps2.xml><?xml version="1.0" encoding="utf-8"?>
<ds:datastoreItem xmlns:ds="http://schemas.openxmlformats.org/officeDocument/2006/customXml" ds:itemID="{6F8A70D7-24E8-47FA-98C0-EDFA8D58D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35c72e-853b-4481-acd9-8b56c994845b"/>
    <ds:schemaRef ds:uri="3aa79ce1-a984-494d-b1bd-153801895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853B03-ED6B-40F2-AF42-35071A094C7C}">
  <ds:schemaRefs>
    <ds:schemaRef ds:uri="http://schemas.microsoft.com/office/2006/metadata/properties"/>
    <ds:schemaRef ds:uri="http://schemas.microsoft.com/office/infopath/2007/PartnerControls"/>
    <ds:schemaRef ds:uri="3aa79ce1-a984-494d-b1bd-153801895108"/>
    <ds:schemaRef ds:uri="9e35c72e-853b-4481-acd9-8b56c994845b"/>
    <ds:schemaRef ds:uri="http://schemas.microsoft.com/sharepoint/v3"/>
  </ds:schemaRefs>
</ds:datastoreItem>
</file>

<file path=customXml/itemProps4.xml><?xml version="1.0" encoding="utf-8"?>
<ds:datastoreItem xmlns:ds="http://schemas.openxmlformats.org/officeDocument/2006/customXml" ds:itemID="{42D0F14B-2ECF-4721-87CA-3676B8A14F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870</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Infectious Disease Control Policy</vt:lpstr>
    </vt:vector>
  </TitlesOfParts>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Infectious Disease Control Policy</dc:title>
  <dc:subject/>
  <dc:creator>Lau, Shari</dc:creator>
  <cp:keywords/>
  <dc:description/>
  <cp:lastModifiedBy>Ken Hardison</cp:lastModifiedBy>
  <cp:revision>2</cp:revision>
  <dcterms:created xsi:type="dcterms:W3CDTF">2020-03-19T17:35:00Z</dcterms:created>
  <dcterms:modified xsi:type="dcterms:W3CDTF">2020-03-19T17:35:00Z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0x0101000D3CB49FF7D92047967B78906379AE19</vt:lpwstr>
  </property>
  <property fmtid="{D5CDD505-2E9C-101B-9397-08002B2CF9AE}" pid="3" name="_dlc_DocIdItemGuid">
    <vt:lpwstr>a362cfdb-058e-4c81-b2ba-a71810be5863</vt:lpwstr>
  </property>
  <property fmtid="{D5CDD505-2E9C-101B-9397-08002B2CF9AE}" pid="4" name="TaxKeyword">
    <vt:lpwstr/>
  </property>
</Properties>
</file>